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408" w:lineRule="auto"/>
        <w:ind w:firstLine="0" w:left="-589"/>
        <w:jc w:val="center"/>
      </w:pPr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>Министерство образования и науки Республики Татарстан</w:t>
      </w:r>
      <w:r>
        <w:rPr>
          <w:rFonts w:ascii="Times New Roman" w:hAnsi="Times New Roman"/>
          <w:b w:val="1"/>
          <w:color w:val="000000"/>
          <w:sz w:val="28"/>
        </w:rPr>
        <w:t xml:space="preserve">‌‌ </w:t>
      </w:r>
    </w:p>
    <w:p w14:paraId="03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 xml:space="preserve">Исполнительный комитет </w:t>
      </w:r>
      <w:r>
        <w:rPr>
          <w:rFonts w:ascii="Times New Roman" w:hAnsi="Times New Roman"/>
          <w:b w:val="1"/>
          <w:color w:val="000000"/>
          <w:sz w:val="28"/>
        </w:rPr>
        <w:t>Сармановского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района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4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"</w:t>
      </w:r>
      <w:r>
        <w:rPr>
          <w:rFonts w:ascii="Times New Roman" w:hAnsi="Times New Roman"/>
          <w:b w:val="1"/>
          <w:color w:val="000000"/>
          <w:sz w:val="28"/>
        </w:rPr>
        <w:t>Джалильская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 №2"</w:t>
      </w:r>
    </w:p>
    <w:p w14:paraId="05000000">
      <w:pPr>
        <w:spacing w:after="0"/>
        <w:ind w:firstLine="0" w:left="120"/>
      </w:pPr>
    </w:p>
    <w:p w14:paraId="06000000">
      <w:pPr>
        <w:spacing w:after="0"/>
        <w:ind w:firstLine="0" w:left="120"/>
      </w:pPr>
    </w:p>
    <w:p w14:paraId="07000000">
      <w:pPr>
        <w:spacing w:after="0"/>
        <w:ind w:firstLine="0" w:left="120"/>
      </w:pPr>
    </w:p>
    <w:p w14:paraId="08000000">
      <w:pPr>
        <w:spacing w:after="0"/>
        <w:ind w:firstLine="0" w:left="120"/>
      </w:pPr>
    </w:p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4"/>
        <w:gridCol w:w="3115"/>
        <w:gridCol w:w="3115"/>
      </w:tblGrid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______Нуртдинова Г.С.</w:t>
            </w:r>
          </w:p>
          <w:p w14:paraId="0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 №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НВ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_______Валеева Э.И.</w:t>
            </w:r>
          </w:p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№1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3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Джалильская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 №2"</w:t>
            </w:r>
          </w:p>
          <w:p w14:paraId="16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___________Г</w:t>
            </w:r>
            <w:r>
              <w:rPr>
                <w:rFonts w:ascii="Times New Roman" w:hAnsi="Times New Roman"/>
                <w:color w:val="000000"/>
                <w:sz w:val="24"/>
              </w:rPr>
              <w:t>арипова А.И.</w:t>
            </w:r>
          </w:p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№80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от «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8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9000000">
      <w:pPr>
        <w:spacing w:after="0"/>
        <w:ind w:firstLine="0" w:left="120"/>
      </w:pPr>
    </w:p>
    <w:p w14:paraId="1A000000">
      <w:pPr>
        <w:spacing w:after="0"/>
        <w:ind w:firstLine="0"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B000000">
      <w:pPr>
        <w:spacing w:after="0"/>
        <w:ind w:firstLine="0" w:left="120"/>
      </w:pPr>
    </w:p>
    <w:p w14:paraId="1C000000">
      <w:pPr>
        <w:spacing w:after="0"/>
        <w:ind w:firstLine="0" w:left="120"/>
      </w:pPr>
    </w:p>
    <w:p w14:paraId="1D000000">
      <w:pPr>
        <w:spacing w:after="0"/>
        <w:ind w:firstLine="0" w:left="120"/>
      </w:pPr>
    </w:p>
    <w:p w14:paraId="1E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1F000000">
      <w:pPr>
        <w:spacing w:after="0" w:line="408" w:lineRule="auto"/>
        <w:ind w:firstLine="0" w:left="-589"/>
        <w:jc w:val="center"/>
      </w:pPr>
    </w:p>
    <w:p w14:paraId="20000000">
      <w:pPr>
        <w:spacing w:after="0"/>
        <w:ind w:firstLine="0" w:left="120"/>
        <w:jc w:val="center"/>
      </w:pPr>
    </w:p>
    <w:p w14:paraId="21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sz w:val="28"/>
        </w:rPr>
        <w:t>Родной (татарский) язык</w:t>
      </w:r>
      <w:r>
        <w:rPr>
          <w:rFonts w:ascii="Times New Roman" w:hAnsi="Times New Roman"/>
          <w:b w:val="1"/>
          <w:color w:val="000000"/>
          <w:sz w:val="28"/>
        </w:rPr>
        <w:t>»</w:t>
      </w:r>
    </w:p>
    <w:p w14:paraId="22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23000000">
      <w:pPr>
        <w:spacing w:after="0"/>
        <w:ind w:firstLine="0" w:left="120"/>
        <w:jc w:val="center"/>
      </w:pPr>
    </w:p>
    <w:p w14:paraId="24000000">
      <w:pPr>
        <w:spacing w:after="0"/>
        <w:ind w:firstLine="0" w:left="120"/>
        <w:jc w:val="center"/>
      </w:pPr>
    </w:p>
    <w:p w14:paraId="25000000">
      <w:pPr>
        <w:spacing w:after="0"/>
        <w:ind w:firstLine="0" w:left="120"/>
        <w:jc w:val="center"/>
      </w:pPr>
    </w:p>
    <w:p w14:paraId="26000000">
      <w:pPr>
        <w:spacing w:after="0"/>
        <w:ind w:firstLine="0" w:left="120"/>
        <w:jc w:val="center"/>
      </w:pPr>
    </w:p>
    <w:p w14:paraId="27000000">
      <w:pPr>
        <w:spacing w:after="0"/>
        <w:ind w:firstLine="0" w:left="120"/>
        <w:jc w:val="center"/>
      </w:pPr>
    </w:p>
    <w:p w14:paraId="28000000">
      <w:pPr>
        <w:spacing w:after="0"/>
        <w:ind w:firstLine="0" w:left="120"/>
        <w:jc w:val="center"/>
      </w:pPr>
    </w:p>
    <w:p w14:paraId="29000000">
      <w:pPr>
        <w:spacing w:after="0"/>
        <w:ind w:firstLine="0" w:left="120"/>
        <w:jc w:val="center"/>
      </w:pPr>
    </w:p>
    <w:p w14:paraId="2A000000">
      <w:pPr>
        <w:spacing w:after="0"/>
        <w:ind w:firstLine="0" w:left="120"/>
        <w:jc w:val="center"/>
      </w:pPr>
    </w:p>
    <w:p w14:paraId="2B000000">
      <w:pPr>
        <w:spacing w:after="0"/>
        <w:ind w:firstLine="0" w:left="120"/>
        <w:jc w:val="center"/>
      </w:pPr>
    </w:p>
    <w:p w14:paraId="2C000000">
      <w:pPr>
        <w:spacing w:after="0"/>
        <w:ind/>
      </w:pPr>
    </w:p>
    <w:p w14:paraId="2D000000">
      <w:pPr>
        <w:spacing w:after="0"/>
        <w:ind w:firstLine="0" w:left="120"/>
        <w:jc w:val="center"/>
      </w:pPr>
    </w:p>
    <w:p w14:paraId="2E000000">
      <w:pPr>
        <w:spacing w:after="0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 w:val="1"/>
          <w:color w:val="000000"/>
          <w:sz w:val="28"/>
        </w:rPr>
        <w:t>пгт.Джалиль</w:t>
      </w:r>
      <w:r>
        <w:rPr>
          <w:rFonts w:ascii="Times New Roman" w:hAnsi="Times New Roman"/>
          <w:b w:val="1"/>
          <w:color w:val="000000"/>
          <w:sz w:val="28"/>
        </w:rPr>
        <w:t>,</w:t>
      </w:r>
      <w:r>
        <w:rPr>
          <w:rFonts w:ascii="Times New Roman" w:hAnsi="Times New Roman"/>
          <w:b w:val="1"/>
          <w:color w:val="000000"/>
          <w:sz w:val="28"/>
        </w:rPr>
        <w:t xml:space="preserve">‌ </w:t>
      </w:r>
      <w:r>
        <w:rPr>
          <w:rFonts w:ascii="Times New Roman" w:hAnsi="Times New Roman"/>
          <w:b w:val="1"/>
          <w:color w:val="000000"/>
          <w:sz w:val="28"/>
        </w:rPr>
        <w:t>2023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F000000">
      <w:pPr>
        <w:spacing w:after="240" w:beforeAutospacing="on" w:line="240" w:lineRule="atLeast"/>
        <w:ind/>
        <w:outlineLvl w:val="0"/>
        <w:rPr>
          <w:rFonts w:ascii="Times New Roman" w:hAnsi="Times New Roman"/>
          <w:b w:val="1"/>
          <w:caps w:val="1"/>
          <w:color w:val="000000"/>
          <w:sz w:val="24"/>
        </w:rPr>
      </w:pPr>
    </w:p>
    <w:p w14:paraId="30000000">
      <w:pPr>
        <w:spacing w:after="240" w:beforeAutospacing="on" w:line="240" w:lineRule="atLeast"/>
        <w:ind/>
        <w:outlineLvl w:val="0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 xml:space="preserve">                                  ПОЯСНИТЕЛЬНАЯ ЗАПИСКА</w:t>
      </w:r>
    </w:p>
    <w:p w14:paraId="31000000">
      <w:pPr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УЧЕБНОГО ПРЕДМЕТА 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b w:val="1"/>
          <w:color w:val="000000"/>
          <w:sz w:val="24"/>
        </w:rPr>
        <w:t>РОДНОЙ (ТАТАРСКИЙ) ЯЗЫК</w:t>
      </w:r>
      <w:r>
        <w:rPr>
          <w:rFonts w:ascii="Times New Roman" w:hAnsi="Times New Roman"/>
          <w:color w:val="000000"/>
          <w:sz w:val="24"/>
        </w:rPr>
        <w:t>»</w:t>
      </w:r>
    </w:p>
    <w:p w14:paraId="3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предмета «Родной (татарский) язык» играет важную роль в реализации основных целевых установок среднего общего образования: становлении основ гражданской идентичности и мировоззрения, формировании способности к организации своей деятельности, духовно-нравственном развитии и воспитании </w:t>
      </w:r>
      <w:r>
        <w:rPr>
          <w:rFonts w:ascii="Times New Roman" w:hAnsi="Times New Roman"/>
          <w:sz w:val="24"/>
        </w:rPr>
        <w:t>обучающихся</w:t>
      </w:r>
      <w:r>
        <w:rPr>
          <w:rFonts w:ascii="Times New Roman" w:hAnsi="Times New Roman"/>
          <w:sz w:val="24"/>
        </w:rPr>
        <w:t>.</w:t>
      </w:r>
    </w:p>
    <w:p w14:paraId="3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 язык – национальный язык татарского народа, а также наряду с русским языком является одним из государственных языков Республики Татарстан. Можно выделить следующие функции татарского языка:</w:t>
      </w:r>
    </w:p>
    <w:p w14:paraId="3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татарский язык является средством общения представителей татарского народа и других национальностей, желающих на нём общаться;</w:t>
      </w:r>
    </w:p>
    <w:p w14:paraId="3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обеспечивает преемственность культурных традиций народа, возможность возникновения и развития национальной литературы;</w:t>
      </w:r>
    </w:p>
    <w:p w14:paraId="36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выступает связующим звеном между поколениями, служит средством передачи внеязыкового коллективного опыта татарского народа.</w:t>
      </w:r>
    </w:p>
    <w:p w14:paraId="3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обучающиеся научатся использовать татарский язык как средство общения, познания мира и культуры татарского народа в сравнении с культурой других народов. Сравнительное изучение культур, общепринятых человеческих и базовых национальных ценностей будет способствовать формированию гражданской идентичности, чувства патриотизма и гордости за свой край и многонациональную страну, поможет лучше осознать свою этническую и гражданскую принадлежность, воспитает уважительное отношение к другим народам.</w:t>
      </w:r>
    </w:p>
    <w:p w14:paraId="3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содержании программы по родному (татарскому) языку выделяются следующие содержательные линии: общие сведения о языке, язык и культура, разделы науки о языке (фонетика, орфоэпия и графика, </w:t>
      </w:r>
      <w:r>
        <w:rPr>
          <w:rFonts w:ascii="Times New Roman" w:hAnsi="Times New Roman"/>
          <w:sz w:val="24"/>
        </w:rPr>
        <w:t>морфемика</w:t>
      </w:r>
      <w:r>
        <w:rPr>
          <w:rFonts w:ascii="Times New Roman" w:hAnsi="Times New Roman"/>
          <w:sz w:val="24"/>
        </w:rPr>
        <w:t xml:space="preserve"> и словообразование, лексикология и фразеология, морфология, синтаксис, орфография и пунктуация, стилистика).</w:t>
      </w:r>
    </w:p>
    <w:p w14:paraId="39000000">
      <w:pPr>
        <w:spacing w:after="0" w:line="240" w:lineRule="auto"/>
        <w:ind w:firstLine="709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</w:p>
    <w:p w14:paraId="3A000000">
      <w:pPr>
        <w:spacing w:after="0" w:line="240" w:lineRule="auto"/>
        <w:ind w:firstLine="709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ЦЕЛЬ И ЗАДАЧИ ИЗУЧЕНИЯ УЧЕБНОГО ПРЕДМЕТА «РОДНОЙ (ТАТАРСКИЙ) ЯЗЫК»</w:t>
      </w:r>
    </w:p>
    <w:p w14:paraId="3B000000">
      <w:pPr>
        <w:spacing w:after="0" w:line="240" w:lineRule="auto"/>
        <w:ind w:firstLine="709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</w:p>
    <w:p w14:paraId="3C000000">
      <w:pPr>
        <w:tabs>
          <w:tab w:leader="none" w:pos="0" w:val="left"/>
          <w:tab w:leader="none" w:pos="360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направлено на достижение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следующей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цели:</w:t>
      </w:r>
    </w:p>
    <w:p w14:paraId="3D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языковой и культурной самоидентификации, осознание коммуникативно-эстетических возможностей родного (татарского) языка на основе изучения материалов по российской культуре, культуре татарского народа, мировой культуре; развитие татарской устной и письменной речи, способностей к взаимопониманию в поликультурном обществе.</w:t>
      </w:r>
    </w:p>
    <w:p w14:paraId="3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направлено на решение следующих задач:</w:t>
      </w:r>
    </w:p>
    <w:p w14:paraId="3F000000">
      <w:pPr>
        <w:pStyle w:val="Style_1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правильно анализировать речевые высказывания с точки зрения их соответствия ситуации общения, оценивать собственную и чужую речь с точки зрения точного, уместного и выразительного словоупотребления;</w:t>
      </w:r>
    </w:p>
    <w:p w14:paraId="40000000">
      <w:pPr>
        <w:pStyle w:val="Style_1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</w:t>
      </w:r>
      <w:r>
        <w:rPr>
          <w:rFonts w:ascii="Times New Roman" w:hAnsi="Times New Roman"/>
          <w:sz w:val="24"/>
        </w:rPr>
        <w:t>умений аргументировать свое мнение и оформлять его словесно в устных и письменных высказываниях, создавать развернутые высказывания аналитического и интерпретирующего характера;</w:t>
      </w:r>
    </w:p>
    <w:p w14:paraId="41000000">
      <w:pPr>
        <w:pStyle w:val="Style_1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интереса и любви к родному татарскому языку, сознательного отношения к татарскому языку как к духовному наследию татарского народа и средству общения, ответственности за языковую культуру как национальную ценность татарского языка.</w:t>
      </w:r>
    </w:p>
    <w:p w14:paraId="42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color w:val="000000"/>
          <w:sz w:val="24"/>
        </w:rPr>
      </w:pPr>
    </w:p>
    <w:p w14:paraId="43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color w:val="000000"/>
          <w:sz w:val="24"/>
        </w:rPr>
      </w:pPr>
    </w:p>
    <w:p w14:paraId="44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МЕСТО УЧЕБНОГО ПРЕДМЕТА «РОДНОЙ (ТАТАРСКИЙ) ЯЗЫК» В УЧЕБНОМ ПЛАНЕ</w:t>
      </w:r>
    </w:p>
    <w:p w14:paraId="4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Общее число часов, рекомендованных для изучения </w:t>
      </w:r>
      <w:r>
        <w:rPr>
          <w:rFonts w:ascii="Times New Roman" w:hAnsi="Times New Roman"/>
          <w:sz w:val="24"/>
        </w:rPr>
        <w:t>родного (татарского) языка</w:t>
      </w:r>
      <w:r>
        <w:rPr>
          <w:rFonts w:ascii="Times New Roman" w:hAnsi="Times New Roman"/>
          <w:sz w:val="24"/>
        </w:rPr>
        <w:t>, – 136 часов: в 10 классе – 68 часов (2 часа в неделю), в 11 классе – 68 часов (2 часа в неделю).</w:t>
      </w:r>
    </w:p>
    <w:p w14:paraId="46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i w:val="1"/>
          <w:sz w:val="24"/>
        </w:rPr>
      </w:pPr>
    </w:p>
    <w:p w14:paraId="47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Учёт воспитательного потенциала учебного предмета </w:t>
      </w:r>
    </w:p>
    <w:p w14:paraId="4800000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«Родной (татарский) язык»</w:t>
      </w:r>
    </w:p>
    <w:p w14:paraId="49000000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 w:val="1"/>
          <w:sz w:val="24"/>
        </w:rPr>
        <w:t xml:space="preserve">«Родной (татарский) язык»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10–11-х классах.</w:t>
      </w:r>
    </w:p>
    <w:p w14:paraId="4A000000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Воспитательный потенциал предмета </w:t>
      </w:r>
      <w:r>
        <w:rPr>
          <w:rFonts w:ascii="Times New Roman" w:hAnsi="Times New Roman"/>
          <w:b w:val="1"/>
          <w:sz w:val="24"/>
        </w:rPr>
        <w:t xml:space="preserve">«Родной (татарский) язык»   </w:t>
      </w:r>
      <w:r>
        <w:rPr>
          <w:rFonts w:ascii="Times New Roman" w:hAnsi="Times New Roman"/>
          <w:color w:val="222222"/>
          <w:sz w:val="24"/>
        </w:rPr>
        <w:t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4B000000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</w:p>
    <w:p w14:paraId="4C000000">
      <w:pPr>
        <w:spacing w:after="0" w:line="240" w:lineRule="auto"/>
        <w:ind w:firstLine="709"/>
        <w:outlineLvl w:val="0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СОДЕРЖАНИЕ УЧЕБНОГО ПРЕДМЕТА </w:t>
      </w:r>
    </w:p>
    <w:p w14:paraId="4D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Речь. Речевое общение и культура речи. Текст</w:t>
      </w:r>
    </w:p>
    <w:p w14:paraId="4E00000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Базовый уровень</w:t>
      </w:r>
    </w:p>
    <w:p w14:paraId="4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Говорение</w:t>
      </w:r>
    </w:p>
    <w:p w14:paraId="5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Диалогическая речь</w:t>
      </w:r>
    </w:p>
    <w:p w14:paraId="5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Выражение и обоснование личной точки зрения. Умение запрашивать информацию в пределах изученной тематики. Разъяснение и уточнение необходимой информации. </w:t>
      </w:r>
    </w:p>
    <w:p w14:paraId="5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Монологическая речь</w:t>
      </w:r>
    </w:p>
    <w:p w14:paraId="53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умения формулировать несложные связные высказывания в рамках изученных тем. Умение передавать основное содержание текстов. Умение кратко высказываться с опорой на нелинейный текст (таблицы, диаграммы, расписание и т. п.). Умение описывать изображение без опоры и с опорой на ключевые слова/план/вопросы. </w:t>
      </w:r>
    </w:p>
    <w:p w14:paraId="54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Слушание</w:t>
      </w:r>
    </w:p>
    <w:p w14:paraId="55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</w:t>
      </w:r>
    </w:p>
    <w:p w14:paraId="56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Чтение</w:t>
      </w:r>
    </w:p>
    <w:p w14:paraId="5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умения читать (вслух и про себя) и понимать простые аутентичные тексты различных стилей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публицистического, художественного, разговорного</w:t>
      </w:r>
      <w:r>
        <w:rPr>
          <w:rFonts w:ascii="Times New Roman" w:hAnsi="Times New Roman"/>
          <w:sz w:val="24"/>
        </w:rPr>
        <w:t xml:space="preserve">) и жанров (рассказов, </w:t>
      </w:r>
      <w:r>
        <w:rPr>
          <w:rFonts w:ascii="Times New Roman" w:hAnsi="Times New Roman"/>
          <w:sz w:val="24"/>
        </w:rPr>
        <w:t xml:space="preserve">газетных </w:t>
      </w:r>
      <w:r>
        <w:rPr>
          <w:rFonts w:ascii="Times New Roman" w:hAnsi="Times New Roman"/>
          <w:sz w:val="24"/>
        </w:rPr>
        <w:t>статей, рекламных объявлений</w:t>
      </w:r>
      <w:r>
        <w:rPr>
          <w:rFonts w:ascii="Times New Roman" w:hAnsi="Times New Roman"/>
          <w:sz w:val="24"/>
        </w:rPr>
        <w:t>, брошюр, проспектов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Использование различных видов чтения (ознакомительное, изучающее, поисковое, просмотровое) в зависимости от учебной задачи. Умение 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14:paraId="5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Письменная речь</w:t>
      </w:r>
    </w:p>
    <w:p w14:paraId="59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Составление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письменно выражать свою точку зрения в форме рассуждения, приводя аргументы и примеры. </w:t>
      </w:r>
    </w:p>
    <w:p w14:paraId="5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Языковые навыки</w:t>
      </w:r>
    </w:p>
    <w:p w14:paraId="5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Фонетическая сторона речи</w:t>
      </w:r>
    </w:p>
    <w:p w14:paraId="5C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Умение выражать модальные значения, чувства и эмоции с помощью интонации. Умение четко произносить отдельные звуки, ударные и безударные слоги, слова, словосочетания, предложения и связные тексты. </w:t>
      </w:r>
    </w:p>
    <w:p w14:paraId="5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Лексическая сторона речи</w:t>
      </w:r>
    </w:p>
    <w:p w14:paraId="5E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Употребление в речи лексических единиц в рамках изученной тематики; наиболее распространенных устойчивых словосочетаний, оценочной лексики; наиболее распространенных аналитических глаголов; различных средств связи для обеспечения целостности высказывания. </w:t>
      </w:r>
    </w:p>
    <w:p w14:paraId="5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Грамматическая сторона речи</w:t>
      </w:r>
    </w:p>
    <w:p w14:paraId="6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Употребление в речи основных синтаксических конструкций в соответствии с коммуникативной задачей; коммуникативных типов предложений, как сложных (сложносочиненных, сложноподчиненных), так и простых. Распознавание в устной и письменной коммуникации различных частей речи. </w:t>
      </w:r>
    </w:p>
    <w:p w14:paraId="61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Язык, общие сведения о языке, разделы науки о языке</w:t>
      </w:r>
    </w:p>
    <w:p w14:paraId="62000000">
      <w:pPr>
        <w:keepNext w:val="1"/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Б</w:t>
      </w:r>
      <w:r>
        <w:rPr>
          <w:rFonts w:ascii="Times New Roman" w:hAnsi="Times New Roman"/>
          <w:b w:val="1"/>
          <w:sz w:val="24"/>
        </w:rPr>
        <w:t>азовый уровень</w:t>
      </w:r>
    </w:p>
    <w:p w14:paraId="63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 класс</w:t>
      </w:r>
    </w:p>
    <w:p w14:paraId="64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Фонетика. Орфоэпия. Графика</w:t>
      </w:r>
    </w:p>
    <w:p w14:paraId="65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Повторение и совершенствование материала, пройденного в предыдущих классах. </w:t>
      </w:r>
    </w:p>
    <w:p w14:paraId="66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Система гласных и согласных звуков в татарском языке. Изменения гласных и согласных. Транскрибирование слов. Ударение. Интонация. Орфоэпия. Орфография и ее принципы. </w:t>
      </w:r>
    </w:p>
    <w:p w14:paraId="67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Лексикология</w:t>
      </w:r>
    </w:p>
    <w:p w14:paraId="68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Повторение и дополнение материала, пройденного в предыдущих классах. </w:t>
      </w:r>
    </w:p>
    <w:p w14:paraId="69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Лексическое значение слова. Многозначность слова. Прямое и переносное значение слов. </w:t>
      </w:r>
    </w:p>
    <w:p w14:paraId="6A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Лексический анализ слова.</w:t>
      </w:r>
    </w:p>
    <w:p w14:paraId="6B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Фразеологизмы. </w:t>
      </w:r>
    </w:p>
    <w:p w14:paraId="6C000000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highlight w:val="white"/>
        </w:rPr>
      </w:pPr>
      <w:r>
        <w:rPr>
          <w:rFonts w:ascii="Times New Roman" w:hAnsi="Times New Roman"/>
          <w:color w:val="333333"/>
          <w:sz w:val="24"/>
          <w:highlight w:val="white"/>
        </w:rPr>
        <w:t xml:space="preserve">Пословицы, поговорки, крылатые выражения. </w:t>
      </w:r>
    </w:p>
    <w:p w14:paraId="6D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Лексикография. </w:t>
      </w:r>
    </w:p>
    <w:p w14:paraId="6E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Морфемика</w:t>
      </w:r>
      <w:r>
        <w:rPr>
          <w:rFonts w:ascii="Times New Roman" w:hAnsi="Times New Roman"/>
          <w:b w:val="1"/>
          <w:color w:val="000000"/>
          <w:sz w:val="24"/>
        </w:rPr>
        <w:t xml:space="preserve"> и словообразование</w:t>
      </w:r>
    </w:p>
    <w:p w14:paraId="6F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Повторение и совершенствование материала, пройденного в предыдущих классах. </w:t>
      </w:r>
    </w:p>
    <w:p w14:paraId="70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Особенности морфемного строя татарского языка. Способы словообразования. Разбор слова по составу.</w:t>
      </w:r>
    </w:p>
    <w:p w14:paraId="71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11 класс</w:t>
      </w:r>
    </w:p>
    <w:p w14:paraId="72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Грамматика</w:t>
      </w:r>
    </w:p>
    <w:p w14:paraId="73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Повторение и совершенствование материала, пройденного в предыдущих классах. </w:t>
      </w:r>
    </w:p>
    <w:p w14:paraId="74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Понятие о грамматике. Разделы грамматики. </w:t>
      </w:r>
    </w:p>
    <w:p w14:paraId="75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Морфология. Повторение частей речи в татарском языке. Морфологический разбор частей речи. </w:t>
      </w:r>
    </w:p>
    <w:p w14:paraId="76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Синтаксис</w:t>
      </w:r>
    </w:p>
    <w:p w14:paraId="77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Повторение и дополнение материала, пройденного в предыдущих классах. </w:t>
      </w:r>
    </w:p>
    <w:p w14:paraId="78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Основные синтаксические единицы (слово, словосочетание и предложение). Синтаксис простого и сложного предложения. Синтаксический разбор простого предложения.</w:t>
      </w:r>
    </w:p>
    <w:p w14:paraId="79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Пунктуация</w:t>
      </w:r>
    </w:p>
    <w:p w14:paraId="7A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14:paraId="7B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Стилистика </w:t>
      </w:r>
    </w:p>
    <w:p w14:paraId="7C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Функциональные стили татарского литературного языка (научный, официально-деловой, разговорный, художественный, публицистический). Их особенности.</w:t>
      </w:r>
    </w:p>
    <w:p w14:paraId="7D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Сфера применения научного стиля.</w:t>
      </w:r>
    </w:p>
    <w:p w14:paraId="7E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Языковые признаки художественного стиля. </w:t>
      </w:r>
    </w:p>
    <w:p w14:paraId="7F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</w:p>
    <w:p w14:paraId="80000000">
      <w:pPr>
        <w:spacing w:after="0" w:line="240" w:lineRule="auto"/>
        <w:ind w:firstLine="709"/>
        <w:outlineLvl w:val="0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ПЛАНИРУЕМЫЕ ОБРАЗОВАТЕЛЬНЫЕ РЕЗУЛЬТАТЫ</w:t>
      </w:r>
    </w:p>
    <w:p w14:paraId="81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результате изучения предмета «Родной (татарский) язык» у обучающегося будут сформированы следующие </w:t>
      </w:r>
      <w:r>
        <w:rPr>
          <w:rFonts w:ascii="Times New Roman" w:hAnsi="Times New Roman"/>
          <w:b w:val="1"/>
          <w:color w:val="000000"/>
          <w:sz w:val="24"/>
        </w:rPr>
        <w:t>личностные результаты:</w:t>
      </w:r>
    </w:p>
    <w:p w14:paraId="82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гражданского воспитания:</w:t>
      </w:r>
    </w:p>
    <w:p w14:paraId="83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</w:t>
      </w:r>
      <w:r>
        <w:rPr>
          <w:rFonts w:ascii="Times New Roman" w:hAnsi="Times New Roman"/>
          <w:sz w:val="24"/>
        </w:rPr>
        <w:t xml:space="preserve"> гражданской позиции обучающегося как активного и ответственного члена российского общества; </w:t>
      </w:r>
    </w:p>
    <w:p w14:paraId="84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своих конституционных прав и обязанностей, уважение закона и правопорядка;</w:t>
      </w:r>
    </w:p>
    <w:p w14:paraId="85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86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87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88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взаимодействовать с социальными институтами в соответствии с их функциями и назначением;</w:t>
      </w:r>
    </w:p>
    <w:p w14:paraId="89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гуманитарной и волонтёрской деятельности;</w:t>
      </w:r>
    </w:p>
    <w:p w14:paraId="8A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патриотического воспитания:</w:t>
      </w:r>
    </w:p>
    <w:p w14:paraId="8B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</w:t>
      </w:r>
      <w:r>
        <w:rPr>
          <w:rFonts w:ascii="Times New Roman" w:hAnsi="Times New Roman"/>
          <w:sz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8C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8D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идейная убеждённость, готовность к служению Отечеству и его защите, ответственность за его судьбу;</w:t>
      </w:r>
    </w:p>
    <w:p w14:paraId="8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духовно-нравственного воспитания:</w:t>
      </w:r>
    </w:p>
    <w:p w14:paraId="8F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духовных ценностей российского народа; </w:t>
      </w:r>
    </w:p>
    <w:p w14:paraId="90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</w:t>
      </w:r>
      <w:r>
        <w:rPr>
          <w:rFonts w:ascii="Times New Roman" w:hAnsi="Times New Roman"/>
          <w:sz w:val="24"/>
        </w:rPr>
        <w:t xml:space="preserve"> нравственного сознания, норм этичного поведения;</w:t>
      </w:r>
    </w:p>
    <w:p w14:paraId="91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92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личного вклада в построение устойчивого будущего;</w:t>
      </w:r>
    </w:p>
    <w:p w14:paraId="93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9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эстетического воспитания:</w:t>
      </w:r>
    </w:p>
    <w:p w14:paraId="95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96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97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98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(татарскому) языку;</w:t>
      </w:r>
    </w:p>
    <w:p w14:paraId="9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физического воспитания:</w:t>
      </w:r>
    </w:p>
    <w:p w14:paraId="9A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</w:t>
      </w:r>
      <w:r>
        <w:rPr>
          <w:rFonts w:ascii="Times New Roman" w:hAnsi="Times New Roman"/>
          <w:sz w:val="24"/>
        </w:rPr>
        <w:t xml:space="preserve"> здорового и безопасного образа жизни, ответственного отношения к своему здоровью;</w:t>
      </w:r>
    </w:p>
    <w:p w14:paraId="9B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в физическом совершенствовании, занятиях спортивно-оздоровительной деятельностью;</w:t>
      </w:r>
    </w:p>
    <w:p w14:paraId="9C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активное неприятие вредных привычек и иных форм причинения вреда физическому и психическому здоровью;</w:t>
      </w:r>
    </w:p>
    <w:p w14:paraId="9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трудового воспитания:</w:t>
      </w:r>
    </w:p>
    <w:p w14:paraId="9E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труду, осознание ценности мастерства, трудолюбие;</w:t>
      </w:r>
    </w:p>
    <w:p w14:paraId="9F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(татарского) языка;</w:t>
      </w:r>
    </w:p>
    <w:p w14:paraId="A0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14:paraId="A1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совершать осознанный выбор будущей профессии и реализовывать собственные жизненные планы;</w:t>
      </w:r>
    </w:p>
    <w:p w14:paraId="A2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и способность к образованию и самообразованию на протяжении всей жизни;</w:t>
      </w:r>
    </w:p>
    <w:p w14:paraId="A3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экологического воспитания:</w:t>
      </w:r>
    </w:p>
    <w:p w14:paraId="A4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</w:t>
      </w:r>
      <w:r>
        <w:rPr>
          <w:rFonts w:ascii="Times New Roman" w:hAnsi="Times New Roman"/>
          <w:sz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A5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A6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активное неприятие действий, приносящих вред окружающей среде;</w:t>
      </w:r>
    </w:p>
    <w:p w14:paraId="A7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14:paraId="A8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опыта деятельности экологической направленности;</w:t>
      </w:r>
    </w:p>
    <w:p w14:paraId="A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 ценности научного познания:</w:t>
      </w:r>
    </w:p>
    <w:p w14:paraId="A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</w:t>
      </w:r>
      <w:r>
        <w:rPr>
          <w:rFonts w:ascii="Times New Roman" w:hAnsi="Times New Roman"/>
          <w:sz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AB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AC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(татарскому) языку, индивидуально и в группе.</w:t>
      </w:r>
    </w:p>
    <w:p w14:paraId="AD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достижения личностных результатов освоения обучающимися программы по родному (татарскому) языку у обучающихся совершенствуется эмоциональный интеллект, предполагающий </w:t>
      </w:r>
      <w:r>
        <w:rPr>
          <w:rFonts w:ascii="Times New Roman" w:hAnsi="Times New Roman"/>
          <w:sz w:val="24"/>
        </w:rPr>
        <w:t>сформированность</w:t>
      </w:r>
      <w:r>
        <w:rPr>
          <w:rFonts w:ascii="Times New Roman" w:hAnsi="Times New Roman"/>
          <w:sz w:val="24"/>
        </w:rPr>
        <w:t xml:space="preserve">: самосознания, включающего способность понимать своё эмоциональное состояние, использовать </w:t>
      </w:r>
      <w:r>
        <w:rPr>
          <w:rFonts w:ascii="Times New Roman" w:hAnsi="Times New Roman"/>
          <w:sz w:val="24"/>
        </w:rPr>
        <w:t xml:space="preserve">языковые средства для выражения своего состояния, видеть направление развития собственной эмоциональной сферы, быть уверенным в себе; 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Times New Roman" w:hAnsi="Times New Roman"/>
          <w:sz w:val="24"/>
        </w:rPr>
        <w:t>эмпатии</w:t>
      </w:r>
      <w:r>
        <w:rPr>
          <w:rFonts w:ascii="Times New Roman" w:hAnsi="Times New Roman"/>
          <w:sz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AE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AF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Выпускник получит возможность научиться:</w:t>
      </w:r>
    </w:p>
    <w:p w14:paraId="B0000000">
      <w:pPr>
        <w:numPr>
          <w:ilvl w:val="0"/>
          <w:numId w:val="3"/>
        </w:num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воспитать уважение к культуре, языкам, традициям и обычаям народов, проживающих в Российской Федерации; </w:t>
      </w:r>
    </w:p>
    <w:p w14:paraId="B1000000">
      <w:pPr>
        <w:numPr>
          <w:ilvl w:val="0"/>
          <w:numId w:val="3"/>
        </w:num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хорошо относиться идеям интернационализма, дружбы, равенства, взаимопомощи народов. </w:t>
      </w:r>
    </w:p>
    <w:p w14:paraId="B2000000">
      <w:pPr>
        <w:spacing w:after="0" w:line="240" w:lineRule="auto"/>
        <w:ind w:firstLine="709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МЕТАПРЕДМЕТНЫЕ РЕЗУЛЬТАТЫ</w:t>
      </w:r>
    </w:p>
    <w:p w14:paraId="B3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«Родной (татарский) язык» в 10-11 классах обучающийся овладеет универсальными учебными </w:t>
      </w:r>
      <w:r>
        <w:rPr>
          <w:rFonts w:ascii="Times New Roman" w:hAnsi="Times New Roman"/>
          <w:b w:val="1"/>
          <w:color w:val="000000"/>
          <w:sz w:val="24"/>
        </w:rPr>
        <w:t>познавательными</w:t>
      </w:r>
      <w:r>
        <w:rPr>
          <w:rFonts w:ascii="Times New Roman" w:hAnsi="Times New Roman"/>
          <w:color w:val="000000"/>
          <w:sz w:val="24"/>
        </w:rPr>
        <w:t> действиями:</w:t>
      </w:r>
    </w:p>
    <w:p w14:paraId="B4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логические действия:</w:t>
      </w:r>
    </w:p>
    <w:p w14:paraId="B5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формулировать и актуализировать проблему, рассматривать её всесторонне;</w:t>
      </w:r>
    </w:p>
    <w:p w14:paraId="B6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существенный признак или основание для сравнения, классификации и обобщения;</w:t>
      </w:r>
    </w:p>
    <w:p w14:paraId="B7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цели деятельности, задавать параметры и критерии их достижения; </w:t>
      </w:r>
    </w:p>
    <w:p w14:paraId="B8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закономерности и противоречия языковых явлений, данных в наблюдении;</w:t>
      </w:r>
    </w:p>
    <w:p w14:paraId="B9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вносить коррективы в деятельность, оценивать риски и соответствие результатов целям;</w:t>
      </w:r>
    </w:p>
    <w:p w14:paraId="BA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BB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исследовательские действия:</w:t>
      </w:r>
    </w:p>
    <w:p w14:paraId="BC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BD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14:paraId="BE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14:paraId="BF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14:paraId="C0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C1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C2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давать оценку новым ситуациям, оценивать приобретённый опыт;</w:t>
      </w:r>
    </w:p>
    <w:p w14:paraId="C3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интегрировать знания из разных предметных областей;</w:t>
      </w:r>
    </w:p>
    <w:p w14:paraId="C4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выдвигать новые идеи, оригинальные подходы, предлагать альтернативные способы решения проблем.</w:t>
      </w:r>
    </w:p>
    <w:p w14:paraId="C5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работа с информацией:</w:t>
      </w:r>
    </w:p>
    <w:p w14:paraId="C6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C7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14:paraId="C8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достоверность, легитимность информации, её соответствие правовым и морально-этическим нормам;</w:t>
      </w:r>
    </w:p>
    <w:p w14:paraId="C9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CA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защиты личной информации, соблюдать требования информационной безопасности.</w:t>
      </w:r>
    </w:p>
    <w:p w14:paraId="CB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умения общения как часть </w:t>
      </w:r>
      <w:r>
        <w:rPr>
          <w:rFonts w:ascii="Times New Roman" w:hAnsi="Times New Roman"/>
          <w:b w:val="1"/>
          <w:sz w:val="24"/>
        </w:rPr>
        <w:t>коммуникативных универсальных учебных действий:</w:t>
      </w:r>
    </w:p>
    <w:p w14:paraId="CC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коммуникацию во всех сферах жизни;</w:t>
      </w:r>
    </w:p>
    <w:p w14:paraId="CD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CE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различными способами общения и взаимодействия;</w:t>
      </w:r>
    </w:p>
    <w:p w14:paraId="CF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14:paraId="D0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совместная деятельность:</w:t>
      </w:r>
    </w:p>
    <w:p w14:paraId="D1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понимать и использовать преимущества командной и индивидуальной работы;</w:t>
      </w:r>
    </w:p>
    <w:p w14:paraId="D2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выбирать тематику и </w:t>
      </w:r>
      <w:r>
        <w:rPr>
          <w:rFonts w:ascii="Times New Roman" w:hAnsi="Times New Roman"/>
          <w:sz w:val="24"/>
        </w:rPr>
        <w:t>методы совместных действий с учётом общих интересов</w:t>
      </w:r>
      <w:r>
        <w:rPr>
          <w:rFonts w:ascii="Times New Roman" w:hAnsi="Times New Roman"/>
          <w:sz w:val="24"/>
        </w:rPr>
        <w:t xml:space="preserve"> и возможностей каждого члена коллектива;</w:t>
      </w:r>
    </w:p>
    <w:p w14:paraId="D3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D4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качество своего вклада и вклада каждого участника команды в общий результат по разработанным критериям;</w:t>
      </w:r>
    </w:p>
    <w:p w14:paraId="D5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предлагать новые проекты, оценивать идеи с позиции новизны, оригинальности, практической значимости;</w:t>
      </w:r>
    </w:p>
    <w:p w14:paraId="D6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(татарскому) языку;</w:t>
      </w:r>
    </w:p>
    <w:p w14:paraId="D7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проявлять творческие способности и воображение, быть инициативным.</w:t>
      </w:r>
    </w:p>
    <w:p w14:paraId="D8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«Родной (татарский) язык» в 10-11 классах обучающийся овладеет универсальными учебными </w:t>
      </w:r>
      <w:r>
        <w:rPr>
          <w:rFonts w:ascii="Times New Roman" w:hAnsi="Times New Roman"/>
          <w:b w:val="1"/>
          <w:color w:val="000000"/>
          <w:sz w:val="24"/>
        </w:rPr>
        <w:t>регулятивными </w:t>
      </w:r>
      <w:r>
        <w:rPr>
          <w:rFonts w:ascii="Times New Roman" w:hAnsi="Times New Roman"/>
          <w:color w:val="000000"/>
          <w:sz w:val="24"/>
        </w:rPr>
        <w:t>действиями:</w:t>
      </w:r>
    </w:p>
    <w:p w14:paraId="D9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самоорганизация:</w:t>
      </w:r>
    </w:p>
    <w:p w14:paraId="DA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DB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составлять план решения проблемы с учётом имеющихся ресурсов, собственных возможностей и предпочтений;</w:t>
      </w:r>
    </w:p>
    <w:p w14:paraId="DC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расширять рамки учебного предмета на основе личных предпочтений; </w:t>
      </w:r>
    </w:p>
    <w:p w14:paraId="DD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осознанный выбор, аргументировать его, брать ответственность за результаты выбора;</w:t>
      </w:r>
    </w:p>
    <w:p w14:paraId="DE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приобретённый опыт;</w:t>
      </w:r>
    </w:p>
    <w:p w14:paraId="DF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E0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самоконтроль:</w:t>
      </w:r>
    </w:p>
    <w:p w14:paraId="E1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давать оценку новым ситуациям, вносить коррективы в деятельность, оценивать соответствие результатов целям;</w:t>
      </w:r>
    </w:p>
    <w:p w14:paraId="E2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E3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приёмы рефлексии для оценки ситуации, выбора верного решения;</w:t>
      </w:r>
    </w:p>
    <w:p w14:paraId="E4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риски и своевременно принимать решение по их снижению.</w:t>
      </w:r>
    </w:p>
    <w:p w14:paraId="E5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умение принятия себя и других людей:</w:t>
      </w:r>
    </w:p>
    <w:p w14:paraId="E6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себя, понимая свои недостатки и достоинства;</w:t>
      </w:r>
    </w:p>
    <w:p w14:paraId="E7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мотивы и аргументы других людей при анализе результатов деятельности;</w:t>
      </w:r>
    </w:p>
    <w:p w14:paraId="E8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признавать своё право и право других на ошибку;</w:t>
      </w:r>
    </w:p>
    <w:p w14:paraId="E9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развивать способность видеть мир с позиции другого человека.</w:t>
      </w:r>
    </w:p>
    <w:p w14:paraId="EA000000">
      <w:pPr>
        <w:spacing w:after="0" w:line="240" w:lineRule="auto"/>
        <w:ind w:firstLine="709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</w:p>
    <w:p w14:paraId="EB000000">
      <w:pPr>
        <w:spacing w:after="0" w:line="240" w:lineRule="auto"/>
        <w:ind w:firstLine="709"/>
        <w:outlineLvl w:val="1"/>
        <w:rPr>
          <w:rFonts w:ascii="Times New Roman" w:hAnsi="Times New Roman"/>
          <w:b w:val="1"/>
          <w:caps w:val="1"/>
          <w:color w:val="000000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ПРЕДМЕТНЫЕ РЕЗУЛЬТАТЫ</w:t>
      </w:r>
    </w:p>
    <w:p w14:paraId="EC00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</w:p>
    <w:p w14:paraId="ED0000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Основными предметными результатами изучения предмета «Родной (татарский) язык» являются формирование умений в области говорения, слушания, чтения и письменной речи; приобретение обучающимися знаний о фонетике, лексике, грамматике и стилистике татарского </w:t>
      </w:r>
      <w:r>
        <w:rPr>
          <w:rFonts w:ascii="Times New Roman" w:hAnsi="Times New Roman"/>
          <w:color w:val="FF0000"/>
          <w:sz w:val="24"/>
        </w:rPr>
        <w:t>языка.</w:t>
      </w:r>
      <w:r>
        <w:rPr>
          <w:rFonts w:ascii="Times New Roman" w:hAnsi="Times New Roman"/>
          <w:color w:val="FF0000"/>
          <w:sz w:val="24"/>
        </w:rPr>
        <w:t xml:space="preserve"> </w:t>
      </w:r>
    </w:p>
    <w:p w14:paraId="EE0000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Предметные результаты ориентированы на общую функциональную грамотность, формирование компетентностей для повседневной жизни и общего развития. Применительно к учебному предмету «Родной (татарский) язык» эта группа результатов предполагает:</w:t>
      </w:r>
    </w:p>
    <w:p w14:paraId="EF000000">
      <w:pPr>
        <w:numPr>
          <w:ilvl w:val="0"/>
          <w:numId w:val="4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понимание учебного предмета, </w:t>
      </w:r>
      <w:r>
        <w:rPr>
          <w:rFonts w:ascii="Times New Roman" w:hAnsi="Times New Roman"/>
          <w:color w:val="FF0000"/>
          <w:sz w:val="24"/>
        </w:rPr>
        <w:t>сформированность</w:t>
      </w:r>
      <w:r>
        <w:rPr>
          <w:rFonts w:ascii="Times New Roman" w:hAnsi="Times New Roman"/>
          <w:color w:val="FF0000"/>
          <w:sz w:val="24"/>
        </w:rPr>
        <w:t xml:space="preserve"> понятий о нормах татарского литературного языка и речевого поведения, осознанное применение знаний о них в речевой практике;</w:t>
      </w:r>
    </w:p>
    <w:p w14:paraId="F0000000">
      <w:pPr>
        <w:numPr>
          <w:ilvl w:val="0"/>
          <w:numId w:val="4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сформированность</w:t>
      </w:r>
      <w:r>
        <w:rPr>
          <w:rFonts w:ascii="Times New Roman" w:hAnsi="Times New Roman"/>
          <w:color w:val="FF0000"/>
          <w:sz w:val="24"/>
        </w:rPr>
        <w:t xml:space="preserve"> представлений об изобразительно-выразительных возможностях родного (татарского) языка, развитость языкового вкуса, потребности в совершенствовании коммуникативных умений в области татарского языка для осуществления межличностного и межкультурного общения;</w:t>
      </w:r>
    </w:p>
    <w:p w14:paraId="F1000000">
      <w:pPr>
        <w:numPr>
          <w:ilvl w:val="0"/>
          <w:numId w:val="4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сформированность</w:t>
      </w:r>
      <w:r>
        <w:rPr>
          <w:rFonts w:ascii="Times New Roman" w:hAnsi="Times New Roman"/>
          <w:color w:val="FF0000"/>
          <w:sz w:val="24"/>
        </w:rPr>
        <w:t xml:space="preserve"> умений решать основные практические языковые задачи: включаться в продуктивное общение, работать с текстами, оценивать собственную и чужую речь с позиции соответствия нормам татарского языка;</w:t>
      </w:r>
    </w:p>
    <w:p w14:paraId="F2000000">
      <w:pPr>
        <w:numPr>
          <w:ilvl w:val="0"/>
          <w:numId w:val="4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осознание содержательных и инструментальных </w:t>
      </w:r>
      <w:r>
        <w:rPr>
          <w:rFonts w:ascii="Times New Roman" w:hAnsi="Times New Roman"/>
          <w:color w:val="FF0000"/>
          <w:sz w:val="24"/>
        </w:rPr>
        <w:t>межпредметных</w:t>
      </w:r>
      <w:r>
        <w:rPr>
          <w:rFonts w:ascii="Times New Roman" w:hAnsi="Times New Roman"/>
          <w:color w:val="FF0000"/>
          <w:sz w:val="24"/>
        </w:rPr>
        <w:t xml:space="preserve"> связей родного (татарского) языка с литературой (татарской и русской), русским языком и др.</w:t>
      </w:r>
    </w:p>
    <w:p w14:paraId="F3000000">
      <w:pPr>
        <w:tabs>
          <w:tab w:leader="none" w:pos="567" w:val="left"/>
          <w:tab w:leader="none" w:pos="993" w:val="left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b w:val="1"/>
          <w:color w:val="FF0000"/>
          <w:sz w:val="24"/>
        </w:rPr>
        <w:t>В области слушания и чтения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b w:val="1"/>
          <w:color w:val="FF0000"/>
          <w:sz w:val="24"/>
        </w:rPr>
        <w:t>на базовом уровне</w:t>
      </w:r>
      <w:r>
        <w:rPr>
          <w:rFonts w:ascii="Times New Roman" w:hAnsi="Times New Roman"/>
          <w:color w:val="FF0000"/>
          <w:sz w:val="24"/>
        </w:rPr>
        <w:t xml:space="preserve"> выпускник научится: </w:t>
      </w:r>
    </w:p>
    <w:p w14:paraId="F4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выборочно понимать детали несложных аудио- и видеотекстов различных жанров монологического и диалогического характера; </w:t>
      </w:r>
    </w:p>
    <w:p w14:paraId="F5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совершенствовать умение чтения и понимать простые аутентичные тексты различных жанров;</w:t>
      </w:r>
    </w:p>
    <w:p w14:paraId="F6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использовать различные виды чтения (ознакомительное, изучающее, поисковое, просмотровое) в зависимости от учебной задачи; </w:t>
      </w:r>
    </w:p>
    <w:p w14:paraId="F7000000">
      <w:pPr>
        <w:numPr>
          <w:ilvl w:val="0"/>
          <w:numId w:val="5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уметь 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14:paraId="F8000000">
      <w:pPr>
        <w:spacing w:after="0" w:line="240" w:lineRule="auto"/>
        <w:ind w:firstLine="709"/>
        <w:jc w:val="both"/>
        <w:rPr>
          <w:rFonts w:ascii="Times New Roman" w:hAnsi="Times New Roman"/>
          <w:i w:val="1"/>
          <w:color w:val="FF0000"/>
          <w:sz w:val="24"/>
        </w:rPr>
      </w:pPr>
      <w:r>
        <w:rPr>
          <w:rFonts w:ascii="Times New Roman" w:hAnsi="Times New Roman"/>
          <w:i w:val="1"/>
          <w:color w:val="FF0000"/>
          <w:sz w:val="24"/>
        </w:rPr>
        <w:t>Выпускник на базовом уровне получит возможность научиться:</w:t>
      </w:r>
    </w:p>
    <w:p w14:paraId="F9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соблюдать культуру чтения, слушания;</w:t>
      </w:r>
    </w:p>
    <w:p w14:paraId="FA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работать с доступными научными текстами лингвистической направленности;</w:t>
      </w:r>
    </w:p>
    <w:p w14:paraId="FB000000">
      <w:pPr>
        <w:numPr>
          <w:ilvl w:val="0"/>
          <w:numId w:val="6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оценивать важность и новизну информации, содержащейся в тексте, выделять смысл текста и его проблематику, используя элементы анализа текста.</w:t>
      </w:r>
    </w:p>
    <w:p w14:paraId="FC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color w:val="FF0000"/>
          <w:sz w:val="24"/>
        </w:rPr>
      </w:pPr>
      <w:r>
        <w:rPr>
          <w:rFonts w:ascii="Times New Roman" w:hAnsi="Times New Roman"/>
          <w:b w:val="1"/>
          <w:color w:val="FF0000"/>
          <w:sz w:val="24"/>
        </w:rPr>
        <w:t xml:space="preserve">В области говорения на базовом уровне </w:t>
      </w:r>
      <w:r>
        <w:rPr>
          <w:rFonts w:ascii="Times New Roman" w:hAnsi="Times New Roman"/>
          <w:color w:val="FF0000"/>
          <w:sz w:val="24"/>
        </w:rPr>
        <w:t>выпускник научится:</w:t>
      </w:r>
    </w:p>
    <w:p w14:paraId="FD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14:paraId="FE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без подготовки инициировать, поддерживать и заканчивать беседу;</w:t>
      </w:r>
    </w:p>
    <w:p w14:paraId="FF00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выражать и аргументировать личную точку зрения, давать оценку;</w:t>
      </w:r>
    </w:p>
    <w:p w14:paraId="0001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совершенствовать умение формулировать несложные связные высказывания в рамках изученных тем;</w:t>
      </w:r>
    </w:p>
    <w:p w14:paraId="0101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передавать основное содержание текстов;</w:t>
      </w:r>
    </w:p>
    <w:p w14:paraId="0201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уметь кратко высказываться с опорой на нелинейный текст (таблицы, диаграммы, расписание и т. п.);</w:t>
      </w:r>
    </w:p>
    <w:p w14:paraId="0301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14:paraId="04010000">
      <w:pPr>
        <w:numPr>
          <w:ilvl w:val="0"/>
          <w:numId w:val="7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распознавать в устной и письменной коммуникации различные части речи. </w:t>
      </w:r>
    </w:p>
    <w:p w14:paraId="05010000">
      <w:pPr>
        <w:spacing w:after="0" w:line="240" w:lineRule="auto"/>
        <w:ind w:firstLine="709"/>
        <w:jc w:val="both"/>
        <w:rPr>
          <w:rFonts w:ascii="Times New Roman" w:hAnsi="Times New Roman"/>
          <w:i w:val="1"/>
          <w:color w:val="FF0000"/>
          <w:sz w:val="24"/>
        </w:rPr>
      </w:pPr>
      <w:r>
        <w:rPr>
          <w:rFonts w:ascii="Times New Roman" w:hAnsi="Times New Roman"/>
          <w:i w:val="1"/>
          <w:color w:val="FF0000"/>
          <w:sz w:val="24"/>
        </w:rPr>
        <w:t>Выпускник на базовом уровне получит возможность научиться:</w:t>
      </w:r>
    </w:p>
    <w:p w14:paraId="0601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анализировать при оценке собственной и чужой речи языковые средства, с точки зрения правильности, точности и уместности их употребления;</w:t>
      </w:r>
    </w:p>
    <w:p w14:paraId="0701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14:paraId="0801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соблюдать культуру чтения, говорения, слушания и письма;</w:t>
      </w:r>
    </w:p>
    <w:p w14:paraId="0901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14:paraId="0A010000">
      <w:pPr>
        <w:numPr>
          <w:ilvl w:val="0"/>
          <w:numId w:val="8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использовать основные нормативные словари, справочники для расширения словарного запаса и спектра используемых языковых средств.</w:t>
      </w:r>
    </w:p>
    <w:p w14:paraId="0B0100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b w:val="1"/>
          <w:color w:val="FF0000"/>
          <w:sz w:val="24"/>
        </w:rPr>
        <w:t xml:space="preserve">В области письменной речи на базовом уровне </w:t>
      </w:r>
      <w:r>
        <w:rPr>
          <w:rFonts w:ascii="Times New Roman" w:hAnsi="Times New Roman"/>
          <w:color w:val="FF0000"/>
          <w:sz w:val="24"/>
        </w:rPr>
        <w:t>выпускник научится:</w:t>
      </w:r>
    </w:p>
    <w:p w14:paraId="0C01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составлять связные тексты в рамках изученной тематики; </w:t>
      </w:r>
    </w:p>
    <w:p w14:paraId="0D01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уметь писать личное (электронное) письмо, заполнять анкету, письменно излагать сведения о себе;</w:t>
      </w:r>
    </w:p>
    <w:p w14:paraId="0E01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описывать явления, события; </w:t>
      </w:r>
    </w:p>
    <w:p w14:paraId="0F010000">
      <w:pPr>
        <w:numPr>
          <w:ilvl w:val="0"/>
          <w:numId w:val="9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письменно выражать свою точку зрения в форме рассуждения, приводя аргументы и примеры. </w:t>
      </w:r>
    </w:p>
    <w:p w14:paraId="10010000">
      <w:pPr>
        <w:spacing w:after="0" w:line="240" w:lineRule="auto"/>
        <w:ind w:firstLine="709"/>
        <w:jc w:val="both"/>
        <w:rPr>
          <w:rFonts w:ascii="Times New Roman" w:hAnsi="Times New Roman"/>
          <w:i w:val="1"/>
          <w:color w:val="FF0000"/>
          <w:sz w:val="24"/>
        </w:rPr>
      </w:pPr>
      <w:r>
        <w:rPr>
          <w:rFonts w:ascii="Times New Roman" w:hAnsi="Times New Roman"/>
          <w:i w:val="1"/>
          <w:color w:val="FF0000"/>
          <w:sz w:val="24"/>
        </w:rPr>
        <w:t>Выпускник на базовом уровне получит возможность научиться:</w:t>
      </w:r>
    </w:p>
    <w:p w14:paraId="11010000">
      <w:pPr>
        <w:numPr>
          <w:ilvl w:val="0"/>
          <w:numId w:val="10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аргументированно излагать в письменном виде результаты своей проектной деятельности, в том числе с использованием электронных презентаций;</w:t>
      </w:r>
    </w:p>
    <w:p w14:paraId="12010000">
      <w:pPr>
        <w:numPr>
          <w:ilvl w:val="0"/>
          <w:numId w:val="10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>готовить письменный отчет о результатах проведения несложного лингвистического учебного исследования, эксперимента;</w:t>
      </w:r>
    </w:p>
    <w:p w14:paraId="13010000">
      <w:pPr>
        <w:numPr>
          <w:ilvl w:val="0"/>
          <w:numId w:val="10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color w:val="FF0000"/>
          <w:sz w:val="24"/>
          <w:u w:color="000000"/>
        </w:rPr>
      </w:pPr>
      <w:r>
        <w:rPr>
          <w:rFonts w:ascii="Times New Roman" w:hAnsi="Times New Roman"/>
          <w:i w:val="1"/>
          <w:color w:val="FF0000"/>
          <w:sz w:val="24"/>
          <w:u w:color="000000"/>
        </w:rPr>
        <w:t xml:space="preserve">писать краткий отзыв на фильм, книгу, спектакль или школьное мероприятие. </w:t>
      </w:r>
    </w:p>
    <w:p w14:paraId="1401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 концу 10 класса обучающийся научится:</w:t>
      </w:r>
    </w:p>
    <w:p w14:paraId="15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определять изменения в системе гласных и согласных звуков; </w:t>
      </w:r>
    </w:p>
    <w:p w14:paraId="16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сопоставлять систему гласных и согласных звуков в татарском и русском языках;</w:t>
      </w:r>
    </w:p>
    <w:p w14:paraId="17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применять общие сведения о графике, орфографические принципы, орфоэпические нормы татарского языка на практике;</w:t>
      </w:r>
    </w:p>
    <w:p w14:paraId="18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толковать лексическое значение слова;</w:t>
      </w:r>
    </w:p>
    <w:p w14:paraId="19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определять слова тюрко-татарского происхождения и заимствования;</w:t>
      </w:r>
    </w:p>
    <w:p w14:paraId="1A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распознавать однозначные и многозначные слова;</w:t>
      </w:r>
    </w:p>
    <w:p w14:paraId="1B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распознавать слова в прямом и переносном значении;</w:t>
      </w:r>
    </w:p>
    <w:p w14:paraId="1C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распознавать особенности употребления фразеологизмов в речи;</w:t>
      </w:r>
    </w:p>
    <w:p w14:paraId="1D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  <w:highlight w:val="white"/>
        </w:rPr>
        <w:t>онимать смысл, заключенный в пословицах, поговорках, крылатых выражениях;</w:t>
      </w:r>
    </w:p>
    <w:p w14:paraId="1E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пользоваться различными видами словарей (синонимов, антонимов, двуязычные, фразеологизмов);</w:t>
      </w:r>
    </w:p>
    <w:p w14:paraId="1F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определять морфему как минимальную значимую единицу языка;</w:t>
      </w:r>
    </w:p>
    <w:p w14:paraId="20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характеризовать способы словообразования в татарском языке; </w:t>
      </w:r>
    </w:p>
    <w:p w14:paraId="21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понимать детали несложных аудио- и видеотекстов различных жанров </w:t>
      </w:r>
      <w:r>
        <w:rPr>
          <w:rFonts w:ascii="Times New Roman" w:hAnsi="Times New Roman"/>
          <w:sz w:val="24"/>
        </w:rPr>
        <w:t xml:space="preserve">монологического и диалогического характера; </w:t>
      </w:r>
    </w:p>
    <w:p w14:paraId="22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14:paraId="23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инициировать, поддерживать и заканчивать беседу без подготовки;</w:t>
      </w:r>
    </w:p>
    <w:p w14:paraId="24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совершенствовать умение формулировать несложные связные высказывания в рамках изученных тем;</w:t>
      </w:r>
    </w:p>
    <w:p w14:paraId="25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передавать основное содержание текстов;</w:t>
      </w:r>
    </w:p>
    <w:p w14:paraId="26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составлять сообщения с использованием нелинейных текстов (таблицы, диаграммы, расписания и другие);</w:t>
      </w:r>
    </w:p>
    <w:p w14:paraId="27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составлять связные тексты в рамках изученной тематики;</w:t>
      </w:r>
    </w:p>
    <w:p w14:paraId="28010000">
      <w:pPr>
        <w:widowControl w:val="0"/>
        <w:tabs>
          <w:tab w:leader="none" w:pos="1134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описывать явления, события;</w:t>
      </w:r>
    </w:p>
    <w:p w14:paraId="29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 xml:space="preserve">- </w:t>
      </w:r>
      <w:r>
        <w:rPr>
          <w:rFonts w:ascii="Times New Roman" w:hAnsi="Times New Roman"/>
          <w:sz w:val="24"/>
          <w:u w:color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14:paraId="2A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выражать модальные значения, чувства и эмоции с помощью интонации.</w:t>
      </w:r>
    </w:p>
    <w:p w14:paraId="2B010000">
      <w:pPr>
        <w:widowControl w:val="0"/>
        <w:spacing w:after="0" w:line="240" w:lineRule="auto"/>
        <w:ind w:firstLine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 концу 11 класса обучающийся научится:</w:t>
      </w:r>
    </w:p>
    <w:p w14:paraId="2C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знать историю письменности татарского языка; </w:t>
      </w:r>
    </w:p>
    <w:p w14:paraId="2D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определять роль языка в жизни человека и общества; </w:t>
      </w:r>
    </w:p>
    <w:p w14:paraId="2E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распознавать литературный язык и диалект;</w:t>
      </w:r>
    </w:p>
    <w:p w14:paraId="2F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формулировать понятие о грамматике, разделах грамматики;</w:t>
      </w:r>
    </w:p>
    <w:p w14:paraId="30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распознавать словосочетание и предложение; </w:t>
      </w:r>
    </w:p>
    <w:p w14:paraId="31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определять синтетические и аналитические сложноподчинённые предложения; </w:t>
      </w:r>
    </w:p>
    <w:p w14:paraId="32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ставить знаки препинания в сложных предложениях;</w:t>
      </w:r>
    </w:p>
    <w:p w14:paraId="33010000">
      <w:pPr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>знать и уметь применять языковые нормы;</w:t>
      </w:r>
    </w:p>
    <w:p w14:paraId="34010000">
      <w:pPr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 xml:space="preserve">определять функциональные стили татарского литературного языка; </w:t>
      </w:r>
    </w:p>
    <w:p w14:paraId="35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проспектов);</w:t>
      </w:r>
    </w:p>
    <w:p w14:paraId="36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отделять в прочитанных текстах главную информацию от второстепенной, выявлять наиболее значимые факты, выражать своё отношение к прочитанному; </w:t>
      </w:r>
    </w:p>
    <w:p w14:paraId="37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14:paraId="38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выражать и аргументировать личную точку зрения, давать оценку;</w:t>
      </w:r>
    </w:p>
    <w:p w14:paraId="39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(сложносочинённых, сложноподчинённых), так и простых;</w:t>
      </w:r>
    </w:p>
    <w:p w14:paraId="3A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распознавать в устной и письменной коммуникации различные части речи;</w:t>
      </w:r>
    </w:p>
    <w:p w14:paraId="3B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писать личное (электронное) письмо, заполнять анкету, письменно излагать сведения о себе;</w:t>
      </w:r>
    </w:p>
    <w:p w14:paraId="3C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письменно выражать свою точку зрения в форме рассуждения, приводя аргументы и примеры;</w:t>
      </w:r>
    </w:p>
    <w:p w14:paraId="3D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 xml:space="preserve">- </w:t>
      </w:r>
      <w:r>
        <w:rPr>
          <w:rFonts w:ascii="Times New Roman" w:hAnsi="Times New Roman"/>
          <w:sz w:val="24"/>
          <w:u w:color="000000"/>
        </w:rPr>
        <w:t>использовать языковые средства в соответствии с целями общения и речевой ситуацией;</w:t>
      </w:r>
    </w:p>
    <w:p w14:paraId="3E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 xml:space="preserve">- </w:t>
      </w:r>
      <w:r>
        <w:rPr>
          <w:rFonts w:ascii="Times New Roman" w:hAnsi="Times New Roman"/>
          <w:sz w:val="24"/>
          <w:u w:color="000000"/>
        </w:rPr>
        <w:t>оценивать собственную и чужую речь с позиции соответствия языковым нормам;</w:t>
      </w:r>
    </w:p>
    <w:p w14:paraId="3F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 xml:space="preserve">- </w:t>
      </w:r>
      <w:r>
        <w:rPr>
          <w:rFonts w:ascii="Times New Roman" w:hAnsi="Times New Roman"/>
          <w:sz w:val="24"/>
          <w:u w:color="000000"/>
        </w:rPr>
        <w:t>использовать в речи устойчивые выражения и фразы в рамках изученной тематики;</w:t>
      </w:r>
    </w:p>
    <w:p w14:paraId="40010000">
      <w:pPr>
        <w:widowControl w:val="0"/>
        <w:tabs>
          <w:tab w:leader="none" w:pos="1134" w:val="left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 xml:space="preserve">- </w:t>
      </w:r>
      <w:r>
        <w:rPr>
          <w:rFonts w:ascii="Times New Roman" w:hAnsi="Times New Roman"/>
          <w:sz w:val="24"/>
          <w:u w:color="000000"/>
        </w:rPr>
        <w:t>распознавать и употреблять лексические единицы.</w:t>
      </w:r>
    </w:p>
    <w:p w14:paraId="41010000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Тематическое планирование </w:t>
      </w:r>
    </w:p>
    <w:p w14:paraId="42010000">
      <w:pPr>
        <w:widowControl w:val="0"/>
        <w:tabs>
          <w:tab w:leader="none" w:pos="1134" w:val="left"/>
        </w:tabs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10 класс</w:t>
      </w:r>
    </w:p>
    <w:p w14:paraId="43010000">
      <w:pPr>
        <w:tabs>
          <w:tab w:leader="none" w:pos="567" w:val="left"/>
          <w:tab w:leader="none" w:pos="851" w:val="left"/>
          <w:tab w:leader="none" w:pos="993" w:val="left"/>
        </w:tabs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</w:p>
    <w:tbl>
      <w:tblPr>
        <w:tblStyle w:val="Style_2"/>
        <w:tblInd w:type="dxa" w:w="-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35"/>
        <w:gridCol w:w="4394"/>
        <w:gridCol w:w="1134"/>
        <w:gridCol w:w="3515"/>
      </w:tblGrid>
      <w:tr>
        <w:trPr>
          <w:trHeight w:hRule="atLeast" w:val="501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spacing w:after="0" w:line="240" w:lineRule="auto"/>
              <w:ind w:firstLine="709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spacing w:after="0" w:line="240" w:lineRule="auto"/>
              <w:ind w:firstLine="709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, раздел курса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Кол-во часов 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48010000">
            <w:pPr>
              <w:spacing w:after="0" w:line="240" w:lineRule="auto"/>
              <w:ind w:firstLine="709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253"/>
        </w:trP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«Мин» («Я»)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560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4D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14:paraId="4E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4F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5001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Фонетика</w:t>
            </w:r>
          </w:p>
          <w:p w14:paraId="5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изученного в 5-9 классах. </w:t>
            </w:r>
          </w:p>
          <w:p w14:paraId="5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и согласные звуки.</w:t>
            </w:r>
          </w:p>
          <w:p w14:paraId="54010000">
            <w:pPr>
              <w:spacing w:after="0" w:line="240" w:lineRule="auto"/>
              <w:ind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Ударение. Интонация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788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5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5D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Орфография</w:t>
            </w:r>
          </w:p>
          <w:p w14:paraId="5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Орфографические принципы татарского языка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6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 Сочинение</w:t>
            </w:r>
            <w:r>
              <w:rPr>
                <w:rFonts w:ascii="Times New Roman" w:hAnsi="Times New Roman"/>
                <w:i w:val="1"/>
                <w:sz w:val="24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1000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Орфоэпия</w:t>
            </w:r>
          </w:p>
          <w:p w14:paraId="6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Орфоэпия как раздел науки о языке. </w:t>
            </w:r>
          </w:p>
          <w:p w14:paraId="6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нормах орфоэпии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528"/>
        </w:trP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«Тирә-як, көнкүреш» («Мир вокруг меня»)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1100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79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7A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7B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7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7D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Лексикология</w:t>
            </w:r>
          </w:p>
          <w:p w14:paraId="7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Фразеологизмы.</w:t>
            </w:r>
          </w:p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Фразеологические обороты в татарском языке. </w:t>
            </w:r>
          </w:p>
          <w:p w14:paraId="8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фразеологизмов в речи.</w:t>
            </w:r>
          </w:p>
          <w:p w14:paraId="82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Проектная работа</w:t>
            </w:r>
          </w:p>
          <w:p w14:paraId="83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Диктант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8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8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8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8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330"/>
        </w:trP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Туган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җирем</w:t>
            </w:r>
            <w:r>
              <w:rPr>
                <w:rFonts w:ascii="Times New Roman" w:hAnsi="Times New Roman"/>
                <w:b w:val="1"/>
                <w:sz w:val="24"/>
              </w:rPr>
              <w:t>» («Моя Родина»)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89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8E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8F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  <w:p w14:paraId="90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1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2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3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4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5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6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7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8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99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Лексикология</w:t>
            </w:r>
          </w:p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</w:t>
            </w:r>
          </w:p>
          <w:p w14:paraId="9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Полисемия и система значений слова.</w:t>
            </w:r>
          </w:p>
          <w:p w14:paraId="9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 тюрко-татарского происхождения и заимствования.</w:t>
            </w:r>
          </w:p>
          <w:p w14:paraId="9E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Изложение</w:t>
            </w:r>
          </w:p>
          <w:p w14:paraId="9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Словари различных типов и их использование.</w:t>
            </w:r>
          </w:p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Пословицы, поговорки, крылатые выражения.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</w:t>
            </w:r>
          </w:p>
          <w:p w14:paraId="A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Тест.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A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A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A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A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698"/>
        </w:trP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«Татар дөньясы» («Мир татарского народа»)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Морфемика</w:t>
            </w:r>
          </w:p>
          <w:p w14:paraId="AF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 словообразование</w:t>
            </w:r>
          </w:p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словообразования в татарском языке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новых слов при помощи аффиксов.</w:t>
            </w:r>
          </w:p>
          <w:p w14:paraId="B201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 xml:space="preserve"> Сочинение</w:t>
            </w:r>
          </w:p>
          <w:p w14:paraId="B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Разбор слова по составу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B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290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Речь, речевое общение и культура речи</w:t>
            </w:r>
          </w:p>
          <w:p w14:paraId="B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B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оставление текста-описания.</w:t>
            </w:r>
          </w:p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Эссе </w:t>
            </w:r>
            <w:r>
              <w:rPr>
                <w:rFonts w:ascii="Times New Roman" w:hAnsi="Times New Roman"/>
                <w:sz w:val="24"/>
              </w:rPr>
              <w:t xml:space="preserve">на тему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Кем я хочу быть?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325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Итого: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CA01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CB01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11 класс </w:t>
      </w:r>
    </w:p>
    <w:tbl>
      <w:tblPr>
        <w:tblStyle w:val="Style_2"/>
        <w:tblInd w:type="dxa" w:w="-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35"/>
        <w:gridCol w:w="4394"/>
        <w:gridCol w:w="1134"/>
        <w:gridCol w:w="3515"/>
      </w:tblGrid>
      <w:tr>
        <w:trPr>
          <w:trHeight w:hRule="atLeast" w:val="325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spacing w:after="0" w:line="240" w:lineRule="auto"/>
              <w:ind w:firstLine="709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spacing w:after="0" w:line="240" w:lineRule="auto"/>
              <w:ind w:firstLine="709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, раздел курса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Кол-во часов 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Информационно-ресурсное обеспечение</w:t>
            </w:r>
          </w:p>
          <w:p w14:paraId="D0010000">
            <w:pPr>
              <w:spacing w:after="0" w:line="240" w:lineRule="auto"/>
              <w:ind w:firstLine="709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325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«Мин» («Я»)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ч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572"/>
        </w:trPr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Морфология</w:t>
            </w:r>
          </w:p>
          <w:p w14:paraId="D7010000">
            <w:pPr>
              <w:spacing w:after="0" w:line="240" w:lineRule="auto"/>
              <w:ind w:firstLine="709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Разделы грамматики: морфология, синтаксис.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1874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части речи. Имя существительное. Имя прилагательное. Местоимение. Имя числительное. Глагол. Наречие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0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6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spacing w:after="0" w:line="240" w:lineRule="auto"/>
              <w:ind w:firstLine="709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</w:t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</w:t>
            </w:r>
          </w:p>
          <w:p w14:paraId="E301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Диктант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5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«Тирә-як, көнкүреш» («Мир вокруг меня»)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482"/>
        </w:trPr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EA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EB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E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ED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Синтаксис</w:t>
            </w:r>
          </w:p>
          <w:p w14:paraId="EF010000">
            <w:pPr>
              <w:spacing w:after="0" w:line="240" w:lineRule="auto"/>
              <w:ind w:firstLine="709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предложение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F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F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F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787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члены предложения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02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71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разбор простого предложения</w:t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Проектная работа Сочинение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5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Туган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җирем</w:t>
            </w:r>
            <w:r>
              <w:rPr>
                <w:rFonts w:ascii="Times New Roman" w:hAnsi="Times New Roman"/>
                <w:b w:val="1"/>
                <w:sz w:val="24"/>
              </w:rPr>
              <w:t>» («Моя Родина»)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03"/>
        </w:trPr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0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1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2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3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4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5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6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Синтаксис</w:t>
            </w:r>
          </w:p>
          <w:p w14:paraId="08020000">
            <w:pPr>
              <w:spacing w:after="0" w:line="240" w:lineRule="auto"/>
              <w:ind w:firstLine="709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Сложносочиненные предложения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530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Союзные и бессоюзные предложения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6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spacing w:after="0" w:line="240" w:lineRule="auto"/>
              <w:ind w:firstLine="709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</w:t>
            </w:r>
          </w:p>
          <w:p w14:paraId="1202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Сочинение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42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spacing w:after="0" w:line="240" w:lineRule="auto"/>
              <w:ind w:firstLine="709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сложноподчиненные предложения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28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Аналитические сложноподчиненные предложения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29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сложных предложениях</w:t>
            </w:r>
            <w:r>
              <w:rPr>
                <w:rFonts w:ascii="Times New Roman" w:hAnsi="Times New Roman"/>
                <w:i w:val="1"/>
                <w:sz w:val="24"/>
              </w:rPr>
              <w:t xml:space="preserve"> Тест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5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«Татар дөньясы» («Мир татарского народа»)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99"/>
        </w:trPr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spacing w:after="0" w:line="240" w:lineRule="auto"/>
              <w:ind w:firstLine="709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Стилистика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Функциональные стили. Научный стиль.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Официально-деловой стиль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  <w:p w14:paraId="21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rHeight w:hRule="atLeast" w:val="299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Разговорный стиль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ч. 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58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Художественный стиль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09"/>
        </w:trPr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  <w:r>
              <w:rPr>
                <w:rFonts w:ascii="Times New Roman" w:hAnsi="Times New Roman"/>
                <w:i w:val="1"/>
                <w:sz w:val="24"/>
              </w:rPr>
              <w:t xml:space="preserve"> Изложение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type="dxa" w:w="3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39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Речь, речевое общение и культура речи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</w:p>
          <w:p w14:paraId="2F02000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</w:t>
            </w:r>
            <w:r>
              <w:rPr>
                <w:rFonts w:ascii="Times New Roman" w:hAnsi="Times New Roman"/>
                <w:sz w:val="24"/>
              </w:rPr>
              <w:t>. Составление деловых бумаг личного характера.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"https://mon.tatarstan.ru/naz.html"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https://mon.tatarstan.ru/naz.html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"https://suzlek.antat.ru/indexR.php"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https://suzlek.antat.ru/indexR.php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"http://antat.ru/ru/iyli/publishing/book/"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http://antat.ru/ru/iyli/publishing/book/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"http://litcorpus.antat.ru/index.htm"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http://litcorpus.antat.ru/index.htm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bookmarkStart w:id="1" w:name="_GoBack"/>
            <w:bookmarkEnd w:id="1"/>
          </w:p>
          <w:p w14:paraId="3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"http://antat.tatar/ru/tatzet/"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http://antat.tatar/ru/tatzet/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325"/>
        </w:trPr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type="dxa" w:w="4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66 ч.</w:t>
            </w:r>
          </w:p>
        </w:tc>
        <w:tc>
          <w:tcPr>
            <w:tcW w:type="dxa" w:w="3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3A02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br w:type="page"/>
      </w:r>
    </w:p>
    <w:p w14:paraId="3B02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1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2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3">
    <w:lvl w:ilvl="0">
      <w:start w:val="33"/>
      <w:numFmt w:val="bullet"/>
      <w:lvlText w:val="–"/>
      <w:lvlJc w:val="left"/>
      <w:pPr>
        <w:ind w:hanging="360" w:left="1287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4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6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7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8">
    <w:lvl w:ilvl="0">
      <w:start w:val="33"/>
      <w:numFmt w:val="bullet"/>
      <w:lvlText w:val="–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9">
    <w:lvl w:ilvl="0">
      <w:start w:val="33"/>
      <w:numFmt w:val="bullet"/>
      <w:lvlText w:val="–"/>
      <w:lvlJc w:val="left"/>
      <w:pPr>
        <w:ind w:hanging="360" w:left="786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4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3" w:type="paragraph">
    <w:name w:val="Hyperlink"/>
    <w:basedOn w:val="Style_13"/>
    <w:link w:val="Style_3_ch"/>
    <w:rPr>
      <w:color w:themeColor="hyperlink" w:val="0563C1"/>
      <w:u w:val="single"/>
    </w:rPr>
  </w:style>
  <w:style w:styleId="Style_3_ch" w:type="character">
    <w:name w:val="Hyperlink"/>
    <w:basedOn w:val="Style_13_ch"/>
    <w:link w:val="Style_3"/>
    <w:rPr>
      <w:color w:themeColor="hyperlink" w:val="0563C1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4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7" w:type="paragraph">
    <w:name w:val="toc 9"/>
    <w:next w:val="Style_4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4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4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1" w:type="paragraph">
    <w:name w:val="List Paragraph"/>
    <w:basedOn w:val="Style_4"/>
    <w:link w:val="Style_1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_ch" w:type="character">
    <w:name w:val="List Paragraph"/>
    <w:basedOn w:val="Style_4_ch"/>
    <w:link w:val="Style_1"/>
    <w:rPr>
      <w:rFonts w:ascii="Calibri" w:hAnsi="Calibri"/>
    </w:rPr>
  </w:style>
  <w:style w:styleId="Style_20" w:type="paragraph">
    <w:name w:val="Subtitle"/>
    <w:next w:val="Style_4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oc 10"/>
    <w:next w:val="Style_4"/>
    <w:link w:val="Style_21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1_ch" w:type="character">
    <w:name w:val="toc 10"/>
    <w:link w:val="Style_21"/>
    <w:rPr>
      <w:rFonts w:ascii="XO Thames" w:hAnsi="XO Thames"/>
      <w:sz w:val="28"/>
    </w:rPr>
  </w:style>
  <w:style w:styleId="Style_22" w:type="paragraph">
    <w:name w:val="Title"/>
    <w:next w:val="Style_4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4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4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2023-09-25T16:30:27Z</dcterms:modified>
</cp:coreProperties>
</file>